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6268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Сафарова </w:t>
      </w:r>
      <w:r>
        <w:rPr>
          <w:rFonts w:ascii="Times New Roman" w:eastAsia="Times New Roman" w:hAnsi="Times New Roman" w:cs="Times New Roman"/>
          <w:sz w:val="28"/>
          <w:szCs w:val="28"/>
        </w:rPr>
        <w:t>Зафара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Маариф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№188105862410</w:t>
      </w:r>
      <w:r>
        <w:rPr>
          <w:rFonts w:ascii="Times New Roman" w:eastAsia="Times New Roman" w:hAnsi="Times New Roman" w:cs="Times New Roman"/>
          <w:sz w:val="28"/>
          <w:szCs w:val="28"/>
        </w:rPr>
        <w:t>07090966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Сафарову З.М.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Сафаров 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Сафаров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З.М.,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З.М.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Сафарова З.М. о</w:t>
      </w:r>
      <w:r>
        <w:rPr>
          <w:rFonts w:ascii="Times New Roman" w:eastAsia="Times New Roman" w:hAnsi="Times New Roman" w:cs="Times New Roman"/>
          <w:sz w:val="28"/>
          <w:szCs w:val="28"/>
        </w:rPr>
        <w:t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Сафарова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З.М.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№18810586241007090966 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Сафаров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З.М.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Сафарова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Сафарову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З.М.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Сафарова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З.М.,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Сафарову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Сафарова </w:t>
      </w:r>
      <w:r>
        <w:rPr>
          <w:rFonts w:ascii="Times New Roman" w:eastAsia="Times New Roman" w:hAnsi="Times New Roman" w:cs="Times New Roman"/>
          <w:sz w:val="28"/>
          <w:szCs w:val="28"/>
        </w:rPr>
        <w:t>Зафара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Маариф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  <w:sz w:val="28"/>
          <w:szCs w:val="28"/>
        </w:rPr>
        <w:t>йского автономного округа-Югры)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2rplc-15">
    <w:name w:val="cat-PassportData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